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20" w:rsidRPr="00292D56" w:rsidRDefault="00E04920" w:rsidP="00E04920">
      <w:pPr>
        <w:jc w:val="both"/>
        <w:rPr>
          <w:rFonts w:ascii="Times New Roman" w:hAnsi="Times New Roman"/>
          <w:b/>
          <w:sz w:val="24"/>
          <w:szCs w:val="24"/>
        </w:rPr>
      </w:pPr>
    </w:p>
    <w:p w:rsidR="00E04920" w:rsidRPr="00292D56" w:rsidRDefault="00E04920" w:rsidP="00E04920">
      <w:pPr>
        <w:jc w:val="both"/>
        <w:rPr>
          <w:rFonts w:ascii="Times New Roman" w:hAnsi="Times New Roman"/>
          <w:b/>
          <w:sz w:val="24"/>
          <w:szCs w:val="24"/>
        </w:rPr>
      </w:pPr>
    </w:p>
    <w:p w:rsidR="00E04920" w:rsidRPr="00292D56" w:rsidRDefault="00E04920" w:rsidP="00E04920">
      <w:pPr>
        <w:jc w:val="both"/>
        <w:rPr>
          <w:rFonts w:ascii="Times New Roman" w:hAnsi="Times New Roman"/>
          <w:b/>
          <w:sz w:val="24"/>
          <w:szCs w:val="24"/>
        </w:rPr>
      </w:pPr>
    </w:p>
    <w:p w:rsidR="00E04920" w:rsidRPr="00292D56" w:rsidRDefault="00E04920" w:rsidP="00E04920">
      <w:pPr>
        <w:jc w:val="both"/>
        <w:rPr>
          <w:rFonts w:ascii="Times New Roman" w:hAnsi="Times New Roman"/>
          <w:b/>
          <w:sz w:val="24"/>
          <w:szCs w:val="24"/>
        </w:rPr>
      </w:pPr>
    </w:p>
    <w:p w:rsidR="00E04920" w:rsidRPr="00292D56" w:rsidRDefault="00E04920" w:rsidP="00E04920">
      <w:pPr>
        <w:jc w:val="both"/>
        <w:rPr>
          <w:rFonts w:ascii="Times New Roman" w:hAnsi="Times New Roman"/>
          <w:b/>
          <w:sz w:val="24"/>
          <w:szCs w:val="24"/>
        </w:rPr>
      </w:pPr>
    </w:p>
    <w:p w:rsidR="00E04920" w:rsidRPr="00292D56" w:rsidRDefault="00E04920" w:rsidP="00E04920">
      <w:pPr>
        <w:jc w:val="both"/>
        <w:rPr>
          <w:rFonts w:ascii="Times New Roman" w:hAnsi="Times New Roman"/>
          <w:b/>
          <w:sz w:val="24"/>
          <w:szCs w:val="24"/>
        </w:rPr>
      </w:pPr>
    </w:p>
    <w:p w:rsidR="00E04920" w:rsidRDefault="003529F9" w:rsidP="00E04920">
      <w:pPr>
        <w:jc w:val="both"/>
        <w:rPr>
          <w:rFonts w:ascii="Times New Roman" w:hAnsi="Times New Roman"/>
          <w:b/>
          <w:sz w:val="24"/>
          <w:szCs w:val="24"/>
        </w:rPr>
      </w:pPr>
      <w:r w:rsidRPr="003529F9">
        <w:rPr>
          <w:rFonts w:ascii="Times New Roman" w:hAnsi="Times New Roman"/>
          <w:b/>
          <w:sz w:val="24"/>
          <w:szCs w:val="24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5" o:title=""/>
          </v:shape>
          <o:OLEObject Type="Embed" ProgID="Acrobat.Document.DC" ShapeID="_x0000_i1025" DrawAspect="Content" ObjectID="_1786167411" r:id="rId6"/>
        </w:object>
      </w:r>
    </w:p>
    <w:p w:rsidR="004A6D24" w:rsidRDefault="004A6D24" w:rsidP="00E04920">
      <w:pPr>
        <w:jc w:val="both"/>
        <w:rPr>
          <w:rFonts w:ascii="Times New Roman" w:hAnsi="Times New Roman"/>
          <w:b/>
          <w:sz w:val="24"/>
          <w:szCs w:val="24"/>
        </w:rPr>
      </w:pPr>
    </w:p>
    <w:p w:rsidR="004A6D24" w:rsidRDefault="004A6D24" w:rsidP="00E04920">
      <w:pPr>
        <w:jc w:val="both"/>
        <w:rPr>
          <w:rFonts w:ascii="Times New Roman" w:hAnsi="Times New Roman"/>
          <w:b/>
          <w:sz w:val="24"/>
          <w:szCs w:val="24"/>
        </w:rPr>
      </w:pPr>
    </w:p>
    <w:p w:rsidR="004A6D24" w:rsidRDefault="004A6D24" w:rsidP="00E04920">
      <w:pPr>
        <w:jc w:val="both"/>
        <w:rPr>
          <w:rFonts w:ascii="Times New Roman" w:hAnsi="Times New Roman"/>
          <w:b/>
          <w:sz w:val="24"/>
          <w:szCs w:val="24"/>
        </w:rPr>
      </w:pPr>
    </w:p>
    <w:p w:rsidR="004A6D24" w:rsidRDefault="004A6D24" w:rsidP="00E04920">
      <w:pPr>
        <w:jc w:val="both"/>
        <w:rPr>
          <w:rFonts w:ascii="Times New Roman" w:hAnsi="Times New Roman"/>
          <w:b/>
          <w:sz w:val="24"/>
          <w:szCs w:val="24"/>
        </w:rPr>
      </w:pPr>
    </w:p>
    <w:p w:rsidR="004A6D24" w:rsidRDefault="004A6D24" w:rsidP="00E04920">
      <w:pPr>
        <w:jc w:val="both"/>
        <w:rPr>
          <w:rFonts w:ascii="Times New Roman" w:hAnsi="Times New Roman"/>
          <w:b/>
          <w:sz w:val="24"/>
          <w:szCs w:val="24"/>
        </w:rPr>
      </w:pPr>
    </w:p>
    <w:p w:rsidR="00AA203F" w:rsidRPr="005F48DB" w:rsidRDefault="00DB2622" w:rsidP="003529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="00AA203F" w:rsidRPr="005F48DB">
        <w:rPr>
          <w:rFonts w:ascii="Times New Roman" w:hAnsi="Times New Roman"/>
          <w:b/>
          <w:color w:val="000000"/>
          <w:sz w:val="24"/>
          <w:szCs w:val="24"/>
          <w:lang w:eastAsia="ru-RU"/>
        </w:rPr>
        <w:t>ояснительная записка.</w:t>
      </w:r>
    </w:p>
    <w:p w:rsidR="00AA203F" w:rsidRDefault="00AA203F" w:rsidP="00AA203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Программа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Новгородика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» разработана для учащихся шестого класса. В 6 м классе изучается история средних веков. Данная программа, раскрывая события истории Новгородской земли и Валдая, приближает историю к ученику, позволяет показать важность науки для учеников, понять, зачем мы изучаем события давно минувших дней, повышает интерес к предмету. Это делает программу актуальной и нужной для учащихся.</w:t>
      </w:r>
    </w:p>
    <w:p w:rsidR="00AA203F" w:rsidRPr="00EE2324" w:rsidRDefault="00AA203F" w:rsidP="00AA203F">
      <w:pPr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Реализация программы способствует решению приоритетных образовательных и воспитательных задач – развитию интереса школьников к прошлому и настоящему родной страны, осознанию своей гражданской и социальной идентичности в широком спектре, включающем </w:t>
      </w:r>
      <w:proofErr w:type="spellStart"/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этнонациональные</w:t>
      </w:r>
      <w:proofErr w:type="spellEnd"/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, религиозные и иные составляющие, развитию исторической памяти и воспитанию патриотизма, гражданственности.</w:t>
      </w:r>
    </w:p>
    <w:p w:rsidR="00AA203F" w:rsidRPr="00EE2324" w:rsidRDefault="00AA203F" w:rsidP="00AA203F">
      <w:pPr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Реализация регионального компонента ориентирует учителя на организацию личностного познания родного края от непосредственного восприятия, ощущения к осмыслению. </w:t>
      </w:r>
    </w:p>
    <w:p w:rsidR="00AA203F" w:rsidRDefault="00AA203F" w:rsidP="00AA203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базисным учебным планом школы на изучение краеведения отведен один час в неделю.</w:t>
      </w:r>
    </w:p>
    <w:p w:rsidR="00AA203F" w:rsidRPr="00DA584A" w:rsidRDefault="00AA203F" w:rsidP="00AA203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Программа рассчитана на 35</w:t>
      </w: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из расчёта 1 час в неделю.</w:t>
      </w:r>
      <w:r w:rsidRPr="003B332E">
        <w:rPr>
          <w:rFonts w:ascii="Times New Roman" w:hAnsi="Times New Roman"/>
          <w:color w:val="000000"/>
          <w:sz w:val="24"/>
          <w:szCs w:val="24"/>
          <w:lang w:eastAsia="ru-RU"/>
        </w:rPr>
        <w:t> Сроки реализации </w:t>
      </w: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программы – 1 год.</w:t>
      </w:r>
    </w:p>
    <w:p w:rsidR="00AA203F" w:rsidRPr="00EE2324" w:rsidRDefault="00AA203F" w:rsidP="00AA203F">
      <w:pPr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На уроках будут использоваться разнообразные формы самостоятельной деятельности учащихся поискового, исследовательского характера.</w:t>
      </w:r>
    </w:p>
    <w:p w:rsidR="00AA203F" w:rsidRPr="00EE2324" w:rsidRDefault="00AA203F" w:rsidP="00AA203F">
      <w:p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Цели курса:</w:t>
      </w:r>
    </w:p>
    <w:p w:rsidR="00AA203F" w:rsidRPr="00EE2324" w:rsidRDefault="00AA203F" w:rsidP="00AA203F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воспитание личности гражданина России, духовно связанного с малой Родиной, знающего и уважающего ее историю, культуру, национальные традиции;</w:t>
      </w:r>
    </w:p>
    <w:p w:rsidR="00AA203F" w:rsidRPr="00EE2324" w:rsidRDefault="00AA203F" w:rsidP="00AA203F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развитие творческих способностей учащихся, коммуникативных умений;</w:t>
      </w:r>
    </w:p>
    <w:p w:rsidR="00AA203F" w:rsidRPr="00AC4F65" w:rsidRDefault="00AA203F" w:rsidP="00AA203F">
      <w:pPr>
        <w:numPr>
          <w:ilvl w:val="0"/>
          <w:numId w:val="2"/>
        </w:num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ать воспитанию патриотического </w:t>
      </w: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сознания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готовность к активному участию в жизни региона;</w:t>
      </w:r>
      <w:r w:rsidRPr="00AC4F65">
        <w:rPr>
          <w:rFonts w:ascii="Times New Roman" w:hAnsi="Times New Roman"/>
          <w:color w:val="000000"/>
          <w:sz w:val="24"/>
          <w:szCs w:val="24"/>
          <w:lang w:eastAsia="ru-RU"/>
        </w:rPr>
        <w:t>         </w:t>
      </w:r>
    </w:p>
    <w:p w:rsidR="00AA203F" w:rsidRPr="00EE2324" w:rsidRDefault="00AA203F" w:rsidP="00AA203F">
      <w:p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AA203F" w:rsidRPr="00EE2324" w:rsidRDefault="00AA203F" w:rsidP="00AA203F">
      <w:pPr>
        <w:numPr>
          <w:ilvl w:val="0"/>
          <w:numId w:val="2"/>
        </w:num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пробуждать интерес к родной истории, судьбам людей родного края;</w:t>
      </w:r>
    </w:p>
    <w:p w:rsidR="00AA203F" w:rsidRPr="00EE2324" w:rsidRDefault="00AA203F" w:rsidP="00AA203F">
      <w:pPr>
        <w:numPr>
          <w:ilvl w:val="0"/>
          <w:numId w:val="2"/>
        </w:num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дать представление об историческом, природном, хозяйственном, культурном  своеобразии родного края;</w:t>
      </w:r>
    </w:p>
    <w:p w:rsidR="00AA203F" w:rsidRPr="00EE2324" w:rsidRDefault="00AA203F" w:rsidP="00AA203F">
      <w:pPr>
        <w:numPr>
          <w:ilvl w:val="0"/>
          <w:numId w:val="2"/>
        </w:num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расширить, углубить, конкретизировать знания по истории России, предусмотренные федеральным компонентом;</w:t>
      </w:r>
    </w:p>
    <w:p w:rsidR="00AA203F" w:rsidRPr="00EE2324" w:rsidRDefault="00AA203F" w:rsidP="00AA203F">
      <w:pPr>
        <w:numPr>
          <w:ilvl w:val="0"/>
          <w:numId w:val="2"/>
        </w:numPr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организовать </w:t>
      </w: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поисков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ую</w:t>
      </w: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, исследовательск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ую</w:t>
      </w: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деятельност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ь, изучение</w:t>
      </w: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многообразных источников по истории края.</w:t>
      </w:r>
    </w:p>
    <w:p w:rsidR="00AA203F" w:rsidRPr="00EE2324" w:rsidRDefault="00AA203F" w:rsidP="00AA203F">
      <w:p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Для реализации  программы используются объяснительно-иллюстративный, частично-поисковый и проблемный методы обучения. Также применяются  нетрадиционные формы организации учебной деятельности: урок в музее. Используются современные педагогические технологии:</w:t>
      </w:r>
    </w:p>
    <w:p w:rsidR="00AA203F" w:rsidRPr="00EE2324" w:rsidRDefault="00AA203F" w:rsidP="00AA203F">
      <w:pPr>
        <w:numPr>
          <w:ilvl w:val="0"/>
          <w:numId w:val="3"/>
        </w:num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проблемное обучение;</w:t>
      </w:r>
    </w:p>
    <w:p w:rsidR="00AA203F" w:rsidRPr="00EE2324" w:rsidRDefault="00AA203F" w:rsidP="00AA203F">
      <w:pPr>
        <w:numPr>
          <w:ilvl w:val="0"/>
          <w:numId w:val="3"/>
        </w:numPr>
        <w:spacing w:after="0" w:line="240" w:lineRule="auto"/>
        <w:rPr>
          <w:rFonts w:cs="Calibri"/>
          <w:color w:val="000000"/>
          <w:lang w:eastAsia="ru-RU"/>
        </w:rPr>
      </w:pPr>
      <w:proofErr w:type="spellStart"/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технологии;</w:t>
      </w:r>
    </w:p>
    <w:p w:rsidR="00AA203F" w:rsidRPr="00EE2324" w:rsidRDefault="00AA203F" w:rsidP="00AA203F">
      <w:pPr>
        <w:numPr>
          <w:ilvl w:val="0"/>
          <w:numId w:val="3"/>
        </w:num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исследовательского метода в обучении;</w:t>
      </w:r>
    </w:p>
    <w:p w:rsidR="00AA203F" w:rsidRPr="00EE2324" w:rsidRDefault="00AA203F" w:rsidP="00AA203F">
      <w:pPr>
        <w:numPr>
          <w:ilvl w:val="0"/>
          <w:numId w:val="3"/>
        </w:num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информационно-коммуникационные технологии;</w:t>
      </w:r>
    </w:p>
    <w:p w:rsidR="00AA203F" w:rsidRPr="00EE2324" w:rsidRDefault="00AA203F" w:rsidP="00AA203F">
      <w:pPr>
        <w:numPr>
          <w:ilvl w:val="0"/>
          <w:numId w:val="3"/>
        </w:num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технология использования в обучении игровых методов: ролевых, деловых и других видов обучающих игр;</w:t>
      </w:r>
    </w:p>
    <w:p w:rsidR="00AA203F" w:rsidRPr="00EE2324" w:rsidRDefault="00AA203F" w:rsidP="00AA203F">
      <w:p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Объективный контроль знаний, умений и </w:t>
      </w:r>
      <w:proofErr w:type="gramStart"/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навыков</w:t>
      </w:r>
      <w:proofErr w:type="gramEnd"/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обучаемых на соответствие требованиям программы включает традиционные письменные работы – самостоятельные и контрольные работы.</w:t>
      </w:r>
    </w:p>
    <w:p w:rsidR="00AA203F" w:rsidRPr="00EE2324" w:rsidRDefault="00AA203F" w:rsidP="00AA203F">
      <w:pPr>
        <w:numPr>
          <w:ilvl w:val="0"/>
          <w:numId w:val="4"/>
        </w:num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Итоговая контрольная  работа:  по теме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Новгородский </w:t>
      </w: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край в древности».</w:t>
      </w:r>
    </w:p>
    <w:p w:rsidR="00AA203F" w:rsidRPr="00EE2324" w:rsidRDefault="00AA203F" w:rsidP="00AA203F">
      <w:p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Практические  работы:</w:t>
      </w:r>
    </w:p>
    <w:p w:rsidR="00AA203F" w:rsidRPr="00EE2324" w:rsidRDefault="00AA203F" w:rsidP="00AA203F">
      <w:pPr>
        <w:numPr>
          <w:ilvl w:val="0"/>
          <w:numId w:val="5"/>
        </w:num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предметами быта, орудиями труда, их зарисовка, описание.</w:t>
      </w:r>
    </w:p>
    <w:p w:rsidR="00AA203F" w:rsidRPr="00EE2324" w:rsidRDefault="00AA203F" w:rsidP="00AA203F">
      <w:pPr>
        <w:numPr>
          <w:ilvl w:val="0"/>
          <w:numId w:val="5"/>
        </w:num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Составление генеалогического древа «моей семьи».</w:t>
      </w:r>
    </w:p>
    <w:p w:rsidR="00AA203F" w:rsidRPr="00EE2324" w:rsidRDefault="00AA203F" w:rsidP="00AA203F">
      <w:pPr>
        <w:spacing w:after="0" w:line="240" w:lineRule="auto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Творческие работы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(проекты)</w:t>
      </w:r>
      <w:proofErr w:type="gramStart"/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:п</w:t>
      </w:r>
      <w:proofErr w:type="gramEnd"/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темам «Памятники моей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Малой </w:t>
      </w:r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Родины».«Герои моего края».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«Одежда Новгородцев»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тд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A203F" w:rsidRPr="00EE2324" w:rsidRDefault="00AA203F" w:rsidP="00AA203F">
      <w:pPr>
        <w:numPr>
          <w:ilvl w:val="0"/>
          <w:numId w:val="6"/>
        </w:numPr>
        <w:spacing w:after="0" w:line="240" w:lineRule="auto"/>
        <w:rPr>
          <w:rFonts w:cs="Calibri"/>
          <w:color w:val="000000"/>
          <w:lang w:eastAsia="ru-RU"/>
        </w:rPr>
      </w:pPr>
      <w:proofErr w:type="gramStart"/>
      <w:r w:rsidRPr="00EE2324">
        <w:rPr>
          <w:rFonts w:ascii="Times New Roman" w:hAnsi="Times New Roman"/>
          <w:color w:val="000000"/>
          <w:sz w:val="24"/>
          <w:szCs w:val="24"/>
          <w:lang w:eastAsia="ru-RU"/>
        </w:rPr>
        <w:t>«Рассказ моей (моего) бабушки (дедушки) о памятном историческом событии.</w:t>
      </w:r>
      <w:proofErr w:type="gramEnd"/>
    </w:p>
    <w:p w:rsidR="00AA203F" w:rsidRDefault="00AA203F" w:rsidP="00AA203F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color w:val="000000"/>
        </w:rPr>
      </w:pPr>
      <w:r w:rsidRPr="008E7677">
        <w:rPr>
          <w:b/>
          <w:bCs/>
          <w:color w:val="000000"/>
          <w:bdr w:val="none" w:sz="0" w:space="0" w:color="auto" w:frame="1"/>
        </w:rPr>
        <w:t>Требования к уровню подготовки выпускников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color w:val="000000"/>
        </w:rPr>
      </w:pPr>
      <w:r w:rsidRPr="008E7677">
        <w:rPr>
          <w:b/>
          <w:bCs/>
          <w:color w:val="000000"/>
          <w:bdr w:val="none" w:sz="0" w:space="0" w:color="auto" w:frame="1"/>
        </w:rPr>
        <w:t>основной общей школы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color w:val="000000"/>
        </w:rPr>
      </w:pPr>
      <w:r w:rsidRPr="008E7677">
        <w:rPr>
          <w:color w:val="000000"/>
        </w:rPr>
        <w:t>В результате изучения курса</w:t>
      </w:r>
      <w:r w:rsidRPr="008E7677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8E7677">
        <w:rPr>
          <w:b/>
          <w:bCs/>
          <w:color w:val="000000"/>
          <w:bdr w:val="none" w:sz="0" w:space="0" w:color="auto" w:frame="1"/>
        </w:rPr>
        <w:t>ученик должен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color w:val="000000"/>
        </w:rPr>
      </w:pPr>
      <w:r w:rsidRPr="008E7677">
        <w:rPr>
          <w:b/>
          <w:bCs/>
          <w:color w:val="000000"/>
          <w:bdr w:val="none" w:sz="0" w:space="0" w:color="auto" w:frame="1"/>
        </w:rPr>
        <w:t>знать, понимать: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b/>
          <w:bCs/>
          <w:color w:val="000000"/>
          <w:bdr w:val="none" w:sz="0" w:space="0" w:color="auto" w:frame="1"/>
        </w:rPr>
        <w:t>-</w:t>
      </w:r>
      <w:r w:rsidRPr="008E7677">
        <w:rPr>
          <w:color w:val="000000"/>
        </w:rPr>
        <w:t>основные этапы и ключевые события истории родного края в древности</w:t>
      </w:r>
      <w:proofErr w:type="gramStart"/>
      <w:r w:rsidRPr="008E7677">
        <w:rPr>
          <w:color w:val="000000"/>
        </w:rPr>
        <w:t xml:space="preserve"> ;</w:t>
      </w:r>
      <w:proofErr w:type="gramEnd"/>
      <w:r w:rsidRPr="008E7677">
        <w:rPr>
          <w:color w:val="000000"/>
        </w:rPr>
        <w:t xml:space="preserve"> исторических деятелей края;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-важнейшие достижения культуры и системы ценностей, сформировавшиеся в ходе исторического развития края;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-основные</w:t>
      </w:r>
      <w:r w:rsidRPr="008E7677">
        <w:rPr>
          <w:rStyle w:val="apple-converted-space"/>
          <w:color w:val="000000"/>
        </w:rPr>
        <w:t> </w:t>
      </w:r>
      <w:hyperlink r:id="rId7" w:history="1">
        <w:r w:rsidRPr="008E7677">
          <w:rPr>
            <w:rStyle w:val="a4"/>
            <w:color w:val="743399"/>
            <w:bdr w:val="none" w:sz="0" w:space="0" w:color="auto" w:frame="1"/>
          </w:rPr>
          <w:t>источники</w:t>
        </w:r>
      </w:hyperlink>
      <w:r w:rsidRPr="008E7677">
        <w:rPr>
          <w:rStyle w:val="apple-converted-space"/>
          <w:color w:val="000000"/>
        </w:rPr>
        <w:t> </w:t>
      </w:r>
      <w:r w:rsidRPr="008E7677">
        <w:rPr>
          <w:color w:val="000000"/>
        </w:rPr>
        <w:t>информации по истории  края;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-историю возникновения народных ремесел, основные этапы развития истории архитектуры и художественного развития края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-особенности развития народного декоративно-прикладного искусства области;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-основные виды и жанры изобразительного искусства края;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-образный</w:t>
      </w:r>
      <w:r w:rsidRPr="008E7677">
        <w:rPr>
          <w:rStyle w:val="apple-converted-space"/>
          <w:color w:val="000000"/>
        </w:rPr>
        <w:t> </w:t>
      </w:r>
      <w:hyperlink r:id="rId8" w:history="1">
        <w:r w:rsidRPr="008E7677">
          <w:rPr>
            <w:rStyle w:val="a4"/>
            <w:color w:val="743399"/>
            <w:bdr w:val="none" w:sz="0" w:space="0" w:color="auto" w:frame="1"/>
          </w:rPr>
          <w:t>язык</w:t>
        </w:r>
      </w:hyperlink>
      <w:r w:rsidRPr="008E7677">
        <w:rPr>
          <w:rStyle w:val="apple-converted-space"/>
          <w:color w:val="000000"/>
        </w:rPr>
        <w:t> </w:t>
      </w:r>
      <w:r w:rsidRPr="008E7677">
        <w:rPr>
          <w:color w:val="000000"/>
        </w:rPr>
        <w:t>архитектурного искусства;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color w:val="000000"/>
        </w:rPr>
      </w:pPr>
      <w:r w:rsidRPr="008E7677">
        <w:rPr>
          <w:color w:val="000000"/>
        </w:rPr>
        <w:t>-особенности конструктивного строения храмов;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color w:val="000000"/>
        </w:rPr>
      </w:pPr>
      <w:r w:rsidRPr="008E7677">
        <w:rPr>
          <w:b/>
          <w:bCs/>
          <w:color w:val="000000"/>
          <w:bdr w:val="none" w:sz="0" w:space="0" w:color="auto" w:frame="1"/>
        </w:rPr>
        <w:t>уметь: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color w:val="000000"/>
        </w:rPr>
      </w:pPr>
      <w:r w:rsidRPr="008E7677">
        <w:rPr>
          <w:b/>
          <w:bCs/>
          <w:i/>
          <w:iCs/>
          <w:color w:val="000000"/>
          <w:bdr w:val="none" w:sz="0" w:space="0" w:color="auto" w:frame="1"/>
        </w:rPr>
        <w:t>показывать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-на карте границу области, города, районы, крупные сельские населенные пункты и другие географические объекты,</w:t>
      </w:r>
      <w:r w:rsidRPr="008E7677">
        <w:rPr>
          <w:rStyle w:val="apple-converted-space"/>
          <w:color w:val="000000"/>
        </w:rPr>
        <w:t> </w:t>
      </w:r>
      <w:hyperlink r:id="rId9" w:history="1">
        <w:r w:rsidRPr="008E7677">
          <w:rPr>
            <w:rStyle w:val="a4"/>
            <w:color w:val="743399"/>
            <w:bdr w:val="none" w:sz="0" w:space="0" w:color="auto" w:frame="1"/>
          </w:rPr>
          <w:t>места</w:t>
        </w:r>
      </w:hyperlink>
      <w:r w:rsidRPr="008E7677">
        <w:rPr>
          <w:rStyle w:val="apple-converted-space"/>
          <w:color w:val="000000"/>
        </w:rPr>
        <w:t> </w:t>
      </w:r>
      <w:r w:rsidRPr="008E7677">
        <w:rPr>
          <w:color w:val="000000"/>
        </w:rPr>
        <w:t>значительных исторических событий;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b/>
          <w:bCs/>
          <w:i/>
          <w:iCs/>
          <w:color w:val="000000"/>
          <w:bdr w:val="none" w:sz="0" w:space="0" w:color="auto" w:frame="1"/>
        </w:rPr>
        <w:t>рассказывать</w:t>
      </w:r>
      <w:r w:rsidRPr="008E7677">
        <w:rPr>
          <w:rStyle w:val="apple-converted-space"/>
          <w:color w:val="000000"/>
        </w:rPr>
        <w:t> </w:t>
      </w:r>
      <w:r w:rsidRPr="008E7677">
        <w:rPr>
          <w:color w:val="000000"/>
        </w:rPr>
        <w:t>о важнейших событиях истории края и их участниках, показывая</w:t>
      </w:r>
      <w:r w:rsidRPr="008E7677">
        <w:rPr>
          <w:rStyle w:val="apple-converted-space"/>
          <w:color w:val="000000"/>
        </w:rPr>
        <w:t> </w:t>
      </w:r>
      <w:hyperlink r:id="rId10" w:history="1">
        <w:r w:rsidRPr="008E7677">
          <w:rPr>
            <w:rStyle w:val="a4"/>
            <w:color w:val="743399"/>
            <w:bdr w:val="none" w:sz="0" w:space="0" w:color="auto" w:frame="1"/>
          </w:rPr>
          <w:t>знание</w:t>
        </w:r>
      </w:hyperlink>
      <w:r w:rsidRPr="008E7677">
        <w:rPr>
          <w:rStyle w:val="apple-converted-space"/>
          <w:color w:val="000000"/>
        </w:rPr>
        <w:t> </w:t>
      </w:r>
      <w:r w:rsidRPr="008E7677">
        <w:rPr>
          <w:color w:val="000000"/>
        </w:rPr>
        <w:t>необходимых фактов, дат, имен, терминов;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b/>
          <w:bCs/>
          <w:color w:val="000000"/>
          <w:bdr w:val="none" w:sz="0" w:space="0" w:color="auto" w:frame="1"/>
        </w:rPr>
        <w:t>-</w:t>
      </w:r>
      <w:r w:rsidRPr="008E7677">
        <w:rPr>
          <w:color w:val="000000"/>
        </w:rPr>
        <w:t>воспринимать и анализировать художественный</w:t>
      </w:r>
      <w:r w:rsidRPr="008E7677">
        <w:rPr>
          <w:rStyle w:val="apple-converted-space"/>
          <w:color w:val="000000"/>
        </w:rPr>
        <w:t> </w:t>
      </w:r>
      <w:hyperlink r:id="rId11" w:history="1">
        <w:r w:rsidRPr="008E7677">
          <w:rPr>
            <w:rStyle w:val="a4"/>
            <w:color w:val="743399"/>
            <w:bdr w:val="none" w:sz="0" w:space="0" w:color="auto" w:frame="1"/>
          </w:rPr>
          <w:t>текст</w:t>
        </w:r>
      </w:hyperlink>
      <w:r w:rsidRPr="008E7677">
        <w:rPr>
          <w:color w:val="000000"/>
        </w:rPr>
        <w:t>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-характеризовать особенности сюжета, композиции, роль изобразительно-выразительных средств;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-выявлять авторскую позицию;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-выражать свое</w:t>
      </w:r>
      <w:r w:rsidRPr="008E7677">
        <w:rPr>
          <w:rStyle w:val="apple-converted-space"/>
          <w:color w:val="000000"/>
        </w:rPr>
        <w:t> </w:t>
      </w:r>
      <w:hyperlink r:id="rId12" w:history="1">
        <w:r w:rsidRPr="008E7677">
          <w:rPr>
            <w:rStyle w:val="a4"/>
            <w:color w:val="743399"/>
            <w:bdr w:val="none" w:sz="0" w:space="0" w:color="auto" w:frame="1"/>
          </w:rPr>
          <w:t>отношение</w:t>
        </w:r>
      </w:hyperlink>
      <w:r w:rsidRPr="008E7677">
        <w:rPr>
          <w:rStyle w:val="apple-converted-space"/>
          <w:color w:val="000000"/>
        </w:rPr>
        <w:t> </w:t>
      </w:r>
      <w:r w:rsidRPr="008E7677">
        <w:rPr>
          <w:color w:val="000000"/>
        </w:rPr>
        <w:t xml:space="preserve">к </w:t>
      </w:r>
      <w:proofErr w:type="gramStart"/>
      <w:r w:rsidRPr="008E7677">
        <w:rPr>
          <w:color w:val="000000"/>
        </w:rPr>
        <w:t>прочитанному</w:t>
      </w:r>
      <w:proofErr w:type="gramEnd"/>
      <w:r w:rsidRPr="008E7677">
        <w:rPr>
          <w:color w:val="000000"/>
        </w:rPr>
        <w:t>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-выразительно читать произведения (</w:t>
      </w:r>
      <w:hyperlink r:id="rId13" w:history="1">
        <w:r w:rsidRPr="008E7677">
          <w:rPr>
            <w:rStyle w:val="a4"/>
            <w:color w:val="743399"/>
            <w:bdr w:val="none" w:sz="0" w:space="0" w:color="auto" w:frame="1"/>
          </w:rPr>
          <w:t>или</w:t>
        </w:r>
      </w:hyperlink>
      <w:r w:rsidRPr="008E7677">
        <w:rPr>
          <w:rStyle w:val="apple-converted-space"/>
          <w:color w:val="000000"/>
        </w:rPr>
        <w:t> </w:t>
      </w:r>
      <w:r w:rsidRPr="008E7677">
        <w:rPr>
          <w:color w:val="000000"/>
        </w:rPr>
        <w:t xml:space="preserve">фрагменты), в том числе выученные наизусть, 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-владеть различными видами пересказа;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-строить устные и письменные высказывания в связи с изученным произведением;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 xml:space="preserve">-участвовать в диалоге по </w:t>
      </w:r>
      <w:r>
        <w:rPr>
          <w:color w:val="000000"/>
        </w:rPr>
        <w:t>изучен</w:t>
      </w:r>
      <w:r w:rsidRPr="008E7677">
        <w:rPr>
          <w:color w:val="000000"/>
        </w:rPr>
        <w:t>ным</w:t>
      </w:r>
      <w:r>
        <w:rPr>
          <w:color w:val="000000"/>
        </w:rPr>
        <w:t xml:space="preserve"> темам</w:t>
      </w:r>
      <w:r w:rsidRPr="008E7677">
        <w:rPr>
          <w:color w:val="000000"/>
        </w:rPr>
        <w:t>, понимать чужую точку зрения и аргументировано отстаивать свою;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color w:val="000000"/>
        </w:rPr>
      </w:pPr>
      <w:r w:rsidRPr="008E7677">
        <w:rPr>
          <w:b/>
          <w:bCs/>
          <w:i/>
          <w:iCs/>
          <w:color w:val="000000"/>
          <w:bdr w:val="none" w:sz="0" w:space="0" w:color="auto" w:frame="1"/>
        </w:rPr>
        <w:t>выделять, описывать и объяснять: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-особенности природных условий, главные черты населения отраслевой и территориальной структуры х</w:t>
      </w:r>
      <w:r>
        <w:rPr>
          <w:color w:val="000000"/>
        </w:rPr>
        <w:t xml:space="preserve">озяйства области и своего </w:t>
      </w:r>
      <w:r w:rsidRPr="008E7677">
        <w:rPr>
          <w:color w:val="000000"/>
        </w:rPr>
        <w:t xml:space="preserve"> района 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-своеобразие ландшафтов родного края;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</w:t>
      </w:r>
      <w:hyperlink r:id="rId14" w:history="1">
        <w:r w:rsidRPr="008E7677">
          <w:rPr>
            <w:rStyle w:val="a4"/>
            <w:color w:val="743399"/>
            <w:bdr w:val="none" w:sz="0" w:space="0" w:color="auto" w:frame="1"/>
          </w:rPr>
          <w:t>смысл</w:t>
        </w:r>
      </w:hyperlink>
      <w:r w:rsidRPr="008E7677">
        <w:rPr>
          <w:rStyle w:val="apple-converted-space"/>
          <w:color w:val="000000"/>
        </w:rPr>
        <w:t> </w:t>
      </w:r>
      <w:r w:rsidRPr="008E7677">
        <w:rPr>
          <w:color w:val="000000"/>
        </w:rPr>
        <w:t>изученных исторических понятий и терминов;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-давать описание событий истории края и памятников культуры</w:t>
      </w:r>
      <w:r w:rsidRPr="008E7677">
        <w:rPr>
          <w:rStyle w:val="apple-converted-space"/>
          <w:color w:val="000000"/>
        </w:rPr>
        <w:t> </w:t>
      </w:r>
      <w:hyperlink r:id="rId15" w:history="1">
        <w:r w:rsidRPr="008E7677">
          <w:rPr>
            <w:rStyle w:val="a4"/>
            <w:color w:val="743399"/>
            <w:bdr w:val="none" w:sz="0" w:space="0" w:color="auto" w:frame="1"/>
          </w:rPr>
          <w:t>па</w:t>
        </w:r>
      </w:hyperlink>
      <w:r w:rsidRPr="008E7677">
        <w:rPr>
          <w:rStyle w:val="apple-converted-space"/>
          <w:color w:val="000000"/>
        </w:rPr>
        <w:t> </w:t>
      </w:r>
      <w:r w:rsidRPr="008E7677">
        <w:rPr>
          <w:color w:val="000000"/>
        </w:rPr>
        <w:t>основе текста и иллюстративного материала учебника, фрагментов исторических источников: использовать приобретенные знания при написании творческих работ, отчетов об экскурсиях, рефератов;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color w:val="000000"/>
        </w:rPr>
      </w:pPr>
      <w:r w:rsidRPr="008E7677">
        <w:rPr>
          <w:color w:val="000000"/>
        </w:rPr>
        <w:t>-писать отзывы о самостоятельно прочитанных произведениях, сочинения.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color w:val="000000"/>
        </w:rPr>
      </w:pPr>
      <w:r w:rsidRPr="008E7677">
        <w:rPr>
          <w:b/>
          <w:bCs/>
          <w:i/>
          <w:iCs/>
          <w:color w:val="000000"/>
          <w:bdr w:val="none" w:sz="0" w:space="0" w:color="auto" w:frame="1"/>
        </w:rPr>
        <w:t>определять (измерять):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lastRenderedPageBreak/>
        <w:t>-на основе учебного материала причины и следствия событий по истории края;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-главные черты географического положения своего населенного пункта, района и области, их влияние на историю заселения и экономическое развитие;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-особенности условий жизни, работы и быта человека на территории области;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-природные и исторические предпосылки развития хозяйства;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-тенденции в структуре занятости населения;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b/>
          <w:bCs/>
          <w:color w:val="000000"/>
          <w:bdr w:val="none" w:sz="0" w:space="0" w:color="auto" w:frame="1"/>
        </w:rPr>
        <w:t>-</w:t>
      </w:r>
      <w:r w:rsidRPr="008E7677">
        <w:rPr>
          <w:color w:val="000000"/>
        </w:rPr>
        <w:t>соотносить даты событий истории родного края и отечественной истории; определять</w:t>
      </w:r>
      <w:r w:rsidRPr="008E7677">
        <w:rPr>
          <w:rStyle w:val="apple-converted-space"/>
          <w:color w:val="000000"/>
        </w:rPr>
        <w:t> </w:t>
      </w:r>
      <w:hyperlink r:id="rId16" w:history="1">
        <w:r w:rsidRPr="008E7677">
          <w:rPr>
            <w:rStyle w:val="a4"/>
            <w:color w:val="743399"/>
            <w:bdr w:val="none" w:sz="0" w:space="0" w:color="auto" w:frame="1"/>
          </w:rPr>
          <w:t>последовательность</w:t>
        </w:r>
      </w:hyperlink>
      <w:r w:rsidRPr="008E7677">
        <w:rPr>
          <w:rStyle w:val="apple-converted-space"/>
          <w:color w:val="000000"/>
        </w:rPr>
        <w:t> </w:t>
      </w:r>
      <w:hyperlink r:id="rId17" w:history="1">
        <w:r w:rsidRPr="008E7677">
          <w:rPr>
            <w:rStyle w:val="a4"/>
            <w:color w:val="743399"/>
            <w:bdr w:val="none" w:sz="0" w:space="0" w:color="auto" w:frame="1"/>
          </w:rPr>
          <w:t>и</w:t>
        </w:r>
      </w:hyperlink>
      <w:r w:rsidRPr="008E7677">
        <w:rPr>
          <w:rStyle w:val="apple-converted-space"/>
          <w:color w:val="000000"/>
        </w:rPr>
        <w:t> </w:t>
      </w:r>
      <w:r w:rsidRPr="008E7677">
        <w:rPr>
          <w:color w:val="000000"/>
        </w:rPr>
        <w:t>длительность важнейших событий истории родного края;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-соотносить и сравнивать общие исторические процессы и факты по истории края, выявлять их существенные черты;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-группировать их по заданному признаку; объяснять свое отношение к наиболее значительным событиям и личностям истории края, достижениям культуры края;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 xml:space="preserve">-выделять и формулировать тему, идею, проблематику </w:t>
      </w:r>
      <w:r>
        <w:rPr>
          <w:color w:val="000000"/>
        </w:rPr>
        <w:t>урока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-анализировать произведения архитектуры; видеть в их произведениях единство функционального и художественно – образных начал и их социальной роли;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b/>
          <w:bCs/>
          <w:i/>
          <w:iCs/>
          <w:color w:val="000000"/>
          <w:bdr w:val="none" w:sz="0" w:space="0" w:color="auto" w:frame="1"/>
        </w:rPr>
        <w:t>находить</w:t>
      </w:r>
      <w:r w:rsidRPr="008E7677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8E7677">
        <w:rPr>
          <w:color w:val="000000"/>
        </w:rPr>
        <w:t>и анализировать информацию об условиях жизнедеятельности людей в области и влияния производства на конкретные условия жизнедеятельности человека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b/>
          <w:bCs/>
          <w:color w:val="000000"/>
          <w:bdr w:val="none" w:sz="0" w:space="0" w:color="auto" w:frame="1"/>
        </w:rPr>
        <w:t>использовать приобретенные знания и умения в практической деятельности и повседневной жизни</w:t>
      </w:r>
      <w:r w:rsidRPr="008E7677">
        <w:rPr>
          <w:rStyle w:val="apple-converted-space"/>
          <w:color w:val="000000"/>
        </w:rPr>
        <w:t> </w:t>
      </w:r>
      <w:proofErr w:type="gramStart"/>
      <w:r w:rsidRPr="008E7677">
        <w:rPr>
          <w:b/>
          <w:bCs/>
          <w:color w:val="000000"/>
          <w:bdr w:val="none" w:sz="0" w:space="0" w:color="auto" w:frame="1"/>
        </w:rPr>
        <w:t>для</w:t>
      </w:r>
      <w:proofErr w:type="gramEnd"/>
      <w:r w:rsidRPr="008E7677">
        <w:rPr>
          <w:b/>
          <w:bCs/>
          <w:color w:val="000000"/>
          <w:bdr w:val="none" w:sz="0" w:space="0" w:color="auto" w:frame="1"/>
        </w:rPr>
        <w:t>: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-понимания исторических причин и исторического значения событий и явлений современной жизни;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-высказывания собственных суждений об историческом наследии народов края, России и мира;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-объяснения исторически сложившихся норм социального поведения;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-создания связного текста (устного и письменного) на необходимую тему с учетом норм русского литературного языка;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-поиска нужной информации о литературе, о конкретном произведении и его авторе (</w:t>
      </w:r>
      <w:hyperlink r:id="rId18" w:history="1">
        <w:r w:rsidRPr="008E7677">
          <w:rPr>
            <w:rStyle w:val="a4"/>
            <w:color w:val="743399"/>
            <w:bdr w:val="none" w:sz="0" w:space="0" w:color="auto" w:frame="1"/>
          </w:rPr>
          <w:t>справочная литература</w:t>
        </w:r>
      </w:hyperlink>
      <w:r w:rsidRPr="008E7677">
        <w:rPr>
          <w:color w:val="000000"/>
        </w:rPr>
        <w:t>, периодика,</w:t>
      </w:r>
      <w:r w:rsidRPr="008E7677">
        <w:rPr>
          <w:rStyle w:val="apple-converted-space"/>
          <w:color w:val="000000"/>
        </w:rPr>
        <w:t> </w:t>
      </w:r>
      <w:hyperlink r:id="rId19" w:history="1">
        <w:r w:rsidRPr="008E7677">
          <w:rPr>
            <w:rStyle w:val="a4"/>
            <w:color w:val="743399"/>
            <w:bdr w:val="none" w:sz="0" w:space="0" w:color="auto" w:frame="1"/>
          </w:rPr>
          <w:t>телевидение</w:t>
        </w:r>
      </w:hyperlink>
      <w:r w:rsidRPr="008E7677">
        <w:rPr>
          <w:color w:val="000000"/>
        </w:rPr>
        <w:t>, Интернет);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-определения архитектурного стиля зданий своего города, села, деревни;</w:t>
      </w:r>
    </w:p>
    <w:p w:rsidR="00AA203F" w:rsidRPr="008E7677" w:rsidRDefault="00AA203F" w:rsidP="00AA203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8E7677">
        <w:rPr>
          <w:color w:val="000000"/>
        </w:rPr>
        <w:t>-активного восприятия произведений искусства и аргументированного анализа разных уровней своего восприятия;</w:t>
      </w:r>
    </w:p>
    <w:p w:rsidR="00AA203F" w:rsidRPr="004F674A" w:rsidRDefault="00AA203F" w:rsidP="00AA203F">
      <w:pPr>
        <w:rPr>
          <w:rFonts w:ascii="Times New Roman" w:hAnsi="Times New Roman"/>
          <w:sz w:val="28"/>
          <w:szCs w:val="28"/>
        </w:rPr>
      </w:pPr>
    </w:p>
    <w:p w:rsidR="00AA203F" w:rsidRDefault="00AA203F" w:rsidP="00AA203F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AA203F" w:rsidRDefault="00AA203F" w:rsidP="00AA203F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AA203F" w:rsidRDefault="00AA203F" w:rsidP="00AA203F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AA203F" w:rsidRPr="0062229B" w:rsidRDefault="00AA203F" w:rsidP="00AA203F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EE232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Содержание курса</w:t>
      </w:r>
    </w:p>
    <w:p w:rsidR="00AA203F" w:rsidRDefault="00AA203F" w:rsidP="00AA203F"/>
    <w:tbl>
      <w:tblPr>
        <w:tblW w:w="9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6"/>
        <w:gridCol w:w="1930"/>
        <w:gridCol w:w="36"/>
        <w:gridCol w:w="2717"/>
        <w:gridCol w:w="3789"/>
        <w:gridCol w:w="834"/>
      </w:tblGrid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30" w:type="dxa"/>
          </w:tcPr>
          <w:p w:rsidR="00AA203F" w:rsidRPr="004A0D3D" w:rsidRDefault="00AA203F" w:rsidP="00387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753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Введение. Исторические источники</w:t>
            </w:r>
          </w:p>
        </w:tc>
        <w:tc>
          <w:tcPr>
            <w:tcW w:w="2753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Что изучает предмет </w:t>
            </w:r>
            <w:proofErr w:type="spellStart"/>
            <w:r w:rsidRPr="004A0D3D">
              <w:rPr>
                <w:rFonts w:ascii="Times New Roman" w:hAnsi="Times New Roman"/>
                <w:sz w:val="24"/>
                <w:szCs w:val="24"/>
              </w:rPr>
              <w:t>Новгородика</w:t>
            </w:r>
            <w:proofErr w:type="spellEnd"/>
            <w:r w:rsidRPr="004A0D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Понятие исторического источника. Источники </w:t>
            </w:r>
            <w:r w:rsidRPr="004A0D3D">
              <w:rPr>
                <w:rFonts w:ascii="Times New Roman" w:hAnsi="Times New Roman"/>
                <w:sz w:val="24"/>
                <w:szCs w:val="24"/>
              </w:rPr>
              <w:lastRenderedPageBreak/>
              <w:t>по истории Новгородской  земли.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pStyle w:val="a3"/>
              <w:shd w:val="clear" w:color="auto" w:fill="FFFFFF"/>
              <w:spacing w:before="0" w:beforeAutospacing="0" w:after="0" w:afterAutospacing="0" w:line="250" w:lineRule="atLeast"/>
              <w:textAlignment w:val="baseline"/>
              <w:rPr>
                <w:color w:val="000000"/>
              </w:rPr>
            </w:pPr>
            <w:r w:rsidRPr="004A0D3D">
              <w:rPr>
                <w:color w:val="000000"/>
              </w:rPr>
              <w:lastRenderedPageBreak/>
              <w:t>Знать основные</w:t>
            </w:r>
            <w:r w:rsidRPr="004A0D3D">
              <w:rPr>
                <w:rStyle w:val="apple-converted-space"/>
                <w:color w:val="000000"/>
              </w:rPr>
              <w:t> </w:t>
            </w:r>
            <w:hyperlink r:id="rId20" w:history="1">
              <w:r w:rsidRPr="004A0D3D">
                <w:rPr>
                  <w:rStyle w:val="a4"/>
                  <w:bdr w:val="none" w:sz="0" w:space="0" w:color="auto" w:frame="1"/>
                </w:rPr>
                <w:t>источники</w:t>
              </w:r>
            </w:hyperlink>
            <w:r w:rsidRPr="004A0D3D">
              <w:rPr>
                <w:rStyle w:val="apple-converted-space"/>
                <w:color w:val="000000"/>
              </w:rPr>
              <w:t> </w:t>
            </w:r>
            <w:r w:rsidRPr="004A0D3D">
              <w:rPr>
                <w:color w:val="000000"/>
              </w:rPr>
              <w:t>информации по истории  края;</w:t>
            </w:r>
          </w:p>
          <w:p w:rsidR="00AA203F" w:rsidRPr="004A0D3D" w:rsidRDefault="00AA203F" w:rsidP="00387D5D">
            <w:pPr>
              <w:pStyle w:val="a3"/>
              <w:shd w:val="clear" w:color="auto" w:fill="FFFFFF"/>
              <w:spacing w:before="0" w:beforeAutospacing="0" w:after="0" w:afterAutospacing="0" w:line="250" w:lineRule="atLeast"/>
              <w:textAlignment w:val="baseline"/>
              <w:rPr>
                <w:color w:val="000000"/>
              </w:rPr>
            </w:pPr>
            <w:r w:rsidRPr="004A0D3D">
              <w:rPr>
                <w:color w:val="000000"/>
              </w:rPr>
              <w:t>уметь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давать описание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исторических источников</w:t>
            </w:r>
            <w:r w:rsidRPr="004A0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истории </w:t>
            </w:r>
            <w:r w:rsidRPr="004A0D3D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hyperlink r:id="rId21" w:history="1">
              <w:r w:rsidRPr="004A0D3D">
                <w:rPr>
                  <w:rStyle w:val="a4"/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на</w:t>
              </w:r>
            </w:hyperlink>
            <w:r w:rsidRPr="004A0D3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A0D3D">
              <w:rPr>
                <w:rFonts w:ascii="Times New Roman" w:hAnsi="Times New Roman"/>
                <w:color w:val="000000"/>
                <w:sz w:val="24"/>
                <w:szCs w:val="24"/>
              </w:rPr>
              <w:t>основе тек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 и иллюстративного материала и т. д.</w:t>
            </w: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30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Имя и родословная.</w:t>
            </w:r>
          </w:p>
        </w:tc>
        <w:tc>
          <w:tcPr>
            <w:tcW w:w="2753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Твое имя, его значение и история возникновения. Родословная.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Знать историю своего имени, его значение, анализировать черты своей личности. Понимать и объяснять свою родословную, уметь строить родовое древо.</w:t>
            </w: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Мой дом, моя улица. </w:t>
            </w:r>
          </w:p>
        </w:tc>
        <w:tc>
          <w:tcPr>
            <w:tcW w:w="2753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История улиц поселка. История твоей улицы. Облик твоего дома, дом твоей мечты. Заочно</w:t>
            </w:r>
            <w:r>
              <w:rPr>
                <w:rFonts w:ascii="Times New Roman" w:hAnsi="Times New Roman"/>
                <w:sz w:val="24"/>
                <w:szCs w:val="24"/>
              </w:rPr>
              <w:t>е путешествие  по улицам Валдая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Уметь подготовить и защитить проект на заданную тему.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Уметь взаимодействовать в ходе групповой работы.</w:t>
            </w:r>
          </w:p>
          <w:p w:rsidR="00AA203F" w:rsidRPr="004A0D3D" w:rsidRDefault="00AA203F" w:rsidP="00387D5D">
            <w:pPr>
              <w:pStyle w:val="a3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A0D3D">
              <w:rPr>
                <w:color w:val="000000"/>
              </w:rPr>
              <w:t>определять архитектурный стиль зданий своего поселка.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Валдай- город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 xml:space="preserve"> на большой дороге.</w:t>
            </w:r>
          </w:p>
        </w:tc>
        <w:tc>
          <w:tcPr>
            <w:tcW w:w="2753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возникновения Валдая.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bCs/>
                <w:sz w:val="24"/>
                <w:szCs w:val="24"/>
              </w:rPr>
              <w:t>Характеризовать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>территорию расселения, природные усло</w:t>
            </w:r>
            <w:r>
              <w:rPr>
                <w:rFonts w:ascii="Times New Roman" w:hAnsi="Times New Roman"/>
                <w:sz w:val="24"/>
                <w:szCs w:val="24"/>
              </w:rPr>
              <w:t>вия, и занятия населения Валдая</w:t>
            </w:r>
            <w:proofErr w:type="gramStart"/>
            <w:r w:rsidRPr="004A0D3D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Валдай</w:t>
            </w:r>
          </w:p>
        </w:tc>
        <w:tc>
          <w:tcPr>
            <w:tcW w:w="2753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Почему Валдай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 xml:space="preserve"> так называются.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pStyle w:val="a3"/>
              <w:shd w:val="clear" w:color="auto" w:fill="FFFFFF"/>
              <w:spacing w:before="0" w:beforeAutospacing="0" w:after="0" w:afterAutospacing="0" w:line="250" w:lineRule="atLeast"/>
              <w:textAlignment w:val="baseline"/>
              <w:rPr>
                <w:color w:val="000000"/>
              </w:rPr>
            </w:pPr>
            <w:r>
              <w:t>Знать историю возникновения города и его</w:t>
            </w:r>
            <w:proofErr w:type="gramStart"/>
            <w:r>
              <w:t xml:space="preserve"> .</w:t>
            </w:r>
            <w:proofErr w:type="gramEnd"/>
            <w:r>
              <w:rPr>
                <w:color w:val="000000"/>
              </w:rPr>
              <w:t>У</w:t>
            </w:r>
            <w:r w:rsidRPr="004A0D3D">
              <w:rPr>
                <w:color w:val="000000"/>
              </w:rPr>
              <w:t>меть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color w:val="000000"/>
                <w:sz w:val="24"/>
                <w:szCs w:val="24"/>
              </w:rPr>
              <w:t>давать описание событий истории края и памятников культуры</w:t>
            </w:r>
            <w:r w:rsidRPr="004A0D3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hyperlink r:id="rId22" w:history="1">
              <w:r w:rsidRPr="004A0D3D">
                <w:rPr>
                  <w:rStyle w:val="a4"/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на</w:t>
              </w:r>
            </w:hyperlink>
            <w:r w:rsidRPr="004A0D3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A0D3D">
              <w:rPr>
                <w:rFonts w:ascii="Times New Roman" w:hAnsi="Times New Roman"/>
                <w:color w:val="000000"/>
                <w:sz w:val="24"/>
                <w:szCs w:val="24"/>
              </w:rPr>
              <w:t>основе текста и иллюстративного материала, фрагментов исторических источников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Знаменитые земляки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Знаменитые люди Валдайского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а.  Экскурсия в краеведческий музей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Знать знаменитых людей района.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характеризовать их деятельность, давать оценку их вклада в культурное наследие страны.</w:t>
            </w: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0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Знаменитые земляки.  </w:t>
            </w:r>
          </w:p>
        </w:tc>
        <w:tc>
          <w:tcPr>
            <w:tcW w:w="2753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Знаменитые люди Валдайского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 xml:space="preserve"> района. </w:t>
            </w:r>
            <w:r>
              <w:rPr>
                <w:rFonts w:ascii="Times New Roman" w:hAnsi="Times New Roman"/>
                <w:sz w:val="24"/>
                <w:szCs w:val="24"/>
              </w:rPr>
              <w:t>Встреча с ветераном педагогического труда А.А. Михайловой.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Знать знаменитых людей района.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Уметь характеризовать их деятельность</w:t>
            </w: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9762" w:type="dxa"/>
            <w:gridSpan w:val="6"/>
          </w:tcPr>
          <w:p w:rsidR="00AA203F" w:rsidRPr="004A0D3D" w:rsidRDefault="00AA203F" w:rsidP="00387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Край мой древни</w:t>
            </w:r>
            <w:proofErr w:type="gramStart"/>
            <w:r w:rsidRPr="004A0D3D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4A0D3D">
              <w:rPr>
                <w:rFonts w:ascii="Times New Roman" w:hAnsi="Times New Roman"/>
                <w:sz w:val="24"/>
                <w:szCs w:val="24"/>
              </w:rPr>
              <w:t xml:space="preserve"> земля Новгородская.</w:t>
            </w:r>
          </w:p>
          <w:p w:rsidR="00AA203F" w:rsidRPr="004A0D3D" w:rsidRDefault="00AA203F" w:rsidP="00387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6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Внешний облик славянина.</w:t>
            </w:r>
          </w:p>
        </w:tc>
        <w:tc>
          <w:tcPr>
            <w:tcW w:w="2717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Славяне по свидетельству современников греков, материалов летописей (облик, нравы, занятия).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Описыватьвнешний 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 xml:space="preserve">облик, жизнь и быт славян. 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Уметь работать с различными источниками информации.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6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Язычество древних славян.</w:t>
            </w:r>
          </w:p>
        </w:tc>
        <w:tc>
          <w:tcPr>
            <w:tcW w:w="2717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Религия древних славян, славянские Боги, места молений.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bCs/>
                <w:sz w:val="24"/>
                <w:szCs w:val="24"/>
              </w:rPr>
              <w:t>Знать и описывать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>верования славян.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Родное гнездо. Семья </w:t>
            </w:r>
          </w:p>
        </w:tc>
        <w:tc>
          <w:tcPr>
            <w:tcW w:w="2717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Семьи древних новгородцев, состав, семейные  порядки.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Знать состав семьи древних новгородцев. 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Уметь описывать и </w:t>
            </w:r>
            <w:r w:rsidRPr="004A0D3D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семейные  порядки.</w:t>
            </w: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66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Типы домов древних новгородцев.</w:t>
            </w:r>
          </w:p>
        </w:tc>
        <w:tc>
          <w:tcPr>
            <w:tcW w:w="2717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Типы домов на северо-западе, летние и зимние избы. Внутреннее убранство избы.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Знать типы домов на северо-западе, летние и зимние избы.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Сравнивать с типами домов в других регионах страны. 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>Внутреннее убранство избы.</w:t>
            </w: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Одежда древних новгородцев.</w:t>
            </w:r>
          </w:p>
        </w:tc>
        <w:tc>
          <w:tcPr>
            <w:tcW w:w="2717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Основные компоненты женского и мужского костюмов в древнем Новгороде. Отношение к одежде, связь поведения и одежды, детская одежда.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 Основные компоненты женского и мужского костюмов в древнем Новгороде. Отношение к одежде, связь поведения и одежды, детская одежда.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Уметь изобразить или изготовить женский и мужской костюм. Подготовить и защитить проект. </w:t>
            </w: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66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Промыслы. Основные занятия крестьян.</w:t>
            </w:r>
          </w:p>
        </w:tc>
        <w:tc>
          <w:tcPr>
            <w:tcW w:w="2717" w:type="dxa"/>
          </w:tcPr>
          <w:p w:rsidR="00AA203F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Система земледелия. Виды пахотных орудий, основные земледельческие культуры, новгородской земли. Какими промыслами занимались, почему.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AA203F" w:rsidRPr="004A0D3D" w:rsidRDefault="00AA203F" w:rsidP="00387D5D">
            <w:pPr>
              <w:pStyle w:val="a3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A0D3D">
              <w:rPr>
                <w:color w:val="000000"/>
              </w:rPr>
              <w:t xml:space="preserve">Знать </w:t>
            </w:r>
          </w:p>
          <w:p w:rsidR="00AA203F" w:rsidRPr="004A0D3D" w:rsidRDefault="00AA203F" w:rsidP="00387D5D">
            <w:pPr>
              <w:pStyle w:val="a3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A0D3D">
              <w:rPr>
                <w:color w:val="000000"/>
              </w:rPr>
              <w:t xml:space="preserve">историю возникновения народных ремесел и промыслов, </w:t>
            </w:r>
            <w:proofErr w:type="gramStart"/>
            <w:r w:rsidRPr="004A0D3D">
              <w:rPr>
                <w:color w:val="000000"/>
              </w:rPr>
              <w:t>-о</w:t>
            </w:r>
            <w:proofErr w:type="gramEnd"/>
            <w:r w:rsidRPr="004A0D3D">
              <w:rPr>
                <w:color w:val="000000"/>
              </w:rPr>
              <w:t>собенности развития народного декоративно-прикладного искусства области;</w:t>
            </w:r>
          </w:p>
          <w:p w:rsidR="00AA203F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понимать значение трудовой деятельности для общества.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Подготовка проекта «Край мой древни</w:t>
            </w:r>
            <w:proofErr w:type="gramStart"/>
            <w:r w:rsidRPr="004A0D3D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4A0D3D">
              <w:rPr>
                <w:rFonts w:ascii="Times New Roman" w:hAnsi="Times New Roman"/>
                <w:sz w:val="24"/>
                <w:szCs w:val="24"/>
              </w:rPr>
              <w:t xml:space="preserve"> земля Новгородская».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Темы: «Одежда древних новгородцев». «Внутреннее убранство избы»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« Семьи древних новгородцев»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«Новгородская изба»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«Промыслы новгородцев»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Подготовить и защитить проект на заданную тему.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Уметь взаимодействовать в ходе групповой работы.</w:t>
            </w:r>
          </w:p>
          <w:p w:rsidR="00AA203F" w:rsidRPr="004A0D3D" w:rsidRDefault="00AA203F" w:rsidP="00387D5D">
            <w:pPr>
              <w:pStyle w:val="a3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A0D3D">
              <w:rPr>
                <w:color w:val="000000"/>
              </w:rPr>
              <w:t>Участвовать в диалоге по изученным темам, понимать чужую точку зрения и аргументировано отстаивать свою;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66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2717" w:type="dxa"/>
          </w:tcPr>
          <w:p w:rsidR="00AA203F" w:rsidRPr="00E63FE8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FE8">
              <w:rPr>
                <w:rFonts w:ascii="Times New Roman" w:hAnsi="Times New Roman"/>
                <w:sz w:val="24"/>
                <w:szCs w:val="24"/>
              </w:rPr>
              <w:t>Темы: «Одежда древних новгородцев». «Внутреннее убранство избы»</w:t>
            </w:r>
          </w:p>
          <w:p w:rsidR="00AA203F" w:rsidRPr="00E63FE8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FE8">
              <w:rPr>
                <w:rFonts w:ascii="Times New Roman" w:hAnsi="Times New Roman"/>
                <w:sz w:val="24"/>
                <w:szCs w:val="24"/>
              </w:rPr>
              <w:t>« Семьи древних новгородцев»</w:t>
            </w:r>
          </w:p>
          <w:p w:rsidR="00AA203F" w:rsidRPr="00E63FE8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FE8">
              <w:rPr>
                <w:rFonts w:ascii="Times New Roman" w:hAnsi="Times New Roman"/>
                <w:sz w:val="24"/>
                <w:szCs w:val="24"/>
              </w:rPr>
              <w:t>«Новгородская изба»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FE8">
              <w:rPr>
                <w:rFonts w:ascii="Times New Roman" w:hAnsi="Times New Roman"/>
                <w:sz w:val="24"/>
                <w:szCs w:val="24"/>
              </w:rPr>
              <w:t>«Промыслы новгородцев»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Владеть различными видами публичных выступлений. Уметь разъяснять и доказывать свою </w:t>
            </w:r>
            <w:proofErr w:type="spellStart"/>
            <w:r w:rsidRPr="004A0D3D">
              <w:rPr>
                <w:rFonts w:ascii="Times New Roman" w:hAnsi="Times New Roman"/>
                <w:sz w:val="24"/>
                <w:szCs w:val="24"/>
              </w:rPr>
              <w:t>т.з</w:t>
            </w:r>
            <w:proofErr w:type="spellEnd"/>
            <w:r w:rsidRPr="004A0D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9762" w:type="dxa"/>
            <w:gridSpan w:val="6"/>
          </w:tcPr>
          <w:p w:rsidR="00AA203F" w:rsidRPr="004A0D3D" w:rsidRDefault="00AA203F" w:rsidP="00387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Мир народной культуры</w:t>
            </w: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66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Календарные обряды и обрядовый фольклор.</w:t>
            </w:r>
          </w:p>
        </w:tc>
        <w:tc>
          <w:tcPr>
            <w:tcW w:w="2717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Посиделки, масленица, праздники в разные времена года.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Знать календарные обряды и обрядовый фольклор славян.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Уметь продемонстрировать наглядно один из обрядов.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Уметь анализировать и давать оценку значения обрядов в жизни.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прошлые и современные обряды.</w:t>
            </w: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66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Семейно-бытовые обряды.</w:t>
            </w:r>
          </w:p>
        </w:tc>
        <w:tc>
          <w:tcPr>
            <w:tcW w:w="2717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Жизненный круг, свадебные обряды, погребение.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Знать семейно-бытовые обряды.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Уметь продемонстрировать наглядно один из обрядов.</w:t>
            </w: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Верования и поверья.</w:t>
            </w:r>
          </w:p>
        </w:tc>
        <w:tc>
          <w:tcPr>
            <w:tcW w:w="2717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Суеверия, старинные народные </w:t>
            </w:r>
            <w:proofErr w:type="gramStart"/>
            <w:r w:rsidRPr="004A0D3D">
              <w:rPr>
                <w:rFonts w:ascii="Times New Roman" w:hAnsi="Times New Roman"/>
                <w:sz w:val="24"/>
                <w:szCs w:val="24"/>
              </w:rPr>
              <w:t>бывальщины</w:t>
            </w:r>
            <w:proofErr w:type="gramEnd"/>
            <w:r w:rsidRPr="004A0D3D">
              <w:rPr>
                <w:rFonts w:ascii="Times New Roman" w:hAnsi="Times New Roman"/>
                <w:sz w:val="24"/>
                <w:szCs w:val="24"/>
              </w:rPr>
              <w:t>, сказки. Народная медицина.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Знать материал урока.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Уметь инсценировать и пересказать старинные народные </w:t>
            </w:r>
            <w:proofErr w:type="gramStart"/>
            <w:r w:rsidRPr="004A0D3D">
              <w:rPr>
                <w:rFonts w:ascii="Times New Roman" w:hAnsi="Times New Roman"/>
                <w:sz w:val="24"/>
                <w:szCs w:val="24"/>
              </w:rPr>
              <w:t>бывальщины</w:t>
            </w:r>
            <w:proofErr w:type="gramEnd"/>
            <w:r w:rsidRPr="004A0D3D">
              <w:rPr>
                <w:rFonts w:ascii="Times New Roman" w:hAnsi="Times New Roman"/>
                <w:sz w:val="24"/>
                <w:szCs w:val="24"/>
              </w:rPr>
              <w:t>, сказки. Приводить примеры.</w:t>
            </w: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66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«Домострой».</w:t>
            </w:r>
          </w:p>
        </w:tc>
        <w:tc>
          <w:tcPr>
            <w:tcW w:w="2717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Правила поведения на Руси. 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Знать правила поведения Древней Руси.</w:t>
            </w:r>
          </w:p>
          <w:p w:rsidR="00AA203F" w:rsidRPr="004A0D3D" w:rsidRDefault="00AA203F" w:rsidP="00387D5D">
            <w:pPr>
              <w:pStyle w:val="a3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t xml:space="preserve">Уметь сравнивать с современными. </w:t>
            </w:r>
            <w:r w:rsidRPr="004A0D3D">
              <w:rPr>
                <w:color w:val="000000"/>
              </w:rPr>
              <w:t>Объяснять исторически сложившиеся нормы социального поведения;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66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Фольклорный праздник </w:t>
            </w:r>
          </w:p>
        </w:tc>
        <w:tc>
          <w:tcPr>
            <w:tcW w:w="2717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Народный фольклор 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Уметь публично выступать. Показать знание фольклора славян.</w:t>
            </w:r>
            <w:r w:rsidRPr="004A0D3D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9762" w:type="dxa"/>
            <w:gridSpan w:val="6"/>
          </w:tcPr>
          <w:p w:rsidR="00AA203F" w:rsidRPr="004A0D3D" w:rsidRDefault="00AA203F" w:rsidP="00387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Великий Новгород</w:t>
            </w: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Откуда пошла Русская земля. </w:t>
            </w:r>
          </w:p>
        </w:tc>
        <w:tc>
          <w:tcPr>
            <w:tcW w:w="2717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Проблема происхождения Новгорода. Возникновение государства у восточных славян, роль Новгорода в этом процессе.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bCs/>
                <w:sz w:val="24"/>
                <w:szCs w:val="24"/>
              </w:rPr>
              <w:t>Характеризовать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>на основе исторической карты территории расселения восточных славян, признаки государственности, роль новгородцев в этом процессе.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bCs/>
                <w:sz w:val="24"/>
                <w:szCs w:val="24"/>
              </w:rPr>
              <w:t xml:space="preserve">Раскрывать 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>причины и называть время образования Древ</w:t>
            </w:r>
            <w:r w:rsidRPr="004A0D3D">
              <w:rPr>
                <w:rFonts w:ascii="Times New Roman" w:hAnsi="Times New Roman"/>
                <w:sz w:val="24"/>
                <w:szCs w:val="24"/>
              </w:rPr>
              <w:softHyphen/>
              <w:t>нерусского государства.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66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Новгород в составе Древнерусского государства.</w:t>
            </w:r>
          </w:p>
        </w:tc>
        <w:tc>
          <w:tcPr>
            <w:tcW w:w="2717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Новгород –боярская республика</w:t>
            </w:r>
            <w:proofErr w:type="gramStart"/>
            <w:r w:rsidRPr="004A0D3D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4A0D3D">
              <w:rPr>
                <w:rFonts w:ascii="Times New Roman" w:hAnsi="Times New Roman"/>
                <w:sz w:val="24"/>
                <w:szCs w:val="24"/>
              </w:rPr>
              <w:t>ерритория, природно-хозяйственные особенности, особенности социальной структуры и политического устройства.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bCs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особенности 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>политическ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 xml:space="preserve"> 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>Древнего Новгорода, территорию, природно-хозяйственные особенности.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Уметь выполнять познавательные и практические задания.</w:t>
            </w: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66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Новгоро</w:t>
            </w:r>
            <w:proofErr w:type="gramStart"/>
            <w:r w:rsidRPr="004A0D3D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4A0D3D">
              <w:rPr>
                <w:rFonts w:ascii="Times New Roman" w:hAnsi="Times New Roman"/>
                <w:sz w:val="24"/>
                <w:szCs w:val="24"/>
              </w:rPr>
              <w:t xml:space="preserve"> крупнейший торговый центр.</w:t>
            </w:r>
          </w:p>
        </w:tc>
        <w:tc>
          <w:tcPr>
            <w:tcW w:w="2717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Ремесла, торговля, торговые связи Новгорода.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D3D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>ремесла, торговлю, торговые связи Новгорода.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bCs/>
                <w:sz w:val="24"/>
                <w:szCs w:val="24"/>
              </w:rPr>
              <w:t>Приводить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>примеры взаимоотношений Древнего Новгорода с со</w:t>
            </w:r>
            <w:r w:rsidRPr="004A0D3D">
              <w:rPr>
                <w:rFonts w:ascii="Times New Roman" w:hAnsi="Times New Roman"/>
                <w:sz w:val="24"/>
                <w:szCs w:val="24"/>
              </w:rPr>
              <w:softHyphen/>
              <w:t>седними племенами и государствами.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66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Крещение Новгорода.</w:t>
            </w:r>
          </w:p>
        </w:tc>
        <w:tc>
          <w:tcPr>
            <w:tcW w:w="2717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Знать  исторических деятелейУметь давать их </w:t>
            </w:r>
            <w:r w:rsidRPr="004A0D3D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характеристику</w:t>
            </w: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66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Великие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люди 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>новгородск</w:t>
            </w:r>
            <w:r>
              <w:rPr>
                <w:rFonts w:ascii="Times New Roman" w:hAnsi="Times New Roman"/>
                <w:sz w:val="24"/>
                <w:szCs w:val="24"/>
              </w:rPr>
              <w:t>ойземли.</w:t>
            </w:r>
          </w:p>
        </w:tc>
        <w:tc>
          <w:tcPr>
            <w:tcW w:w="2717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Знаменитые личности земли Новгородской.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color w:val="000000"/>
                <w:sz w:val="24"/>
                <w:szCs w:val="24"/>
              </w:rPr>
              <w:t>Знать  исторических деятелей края.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color w:val="000000"/>
                <w:sz w:val="24"/>
                <w:szCs w:val="24"/>
              </w:rPr>
              <w:t>Уметь давать их характеристику.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bCs/>
                <w:sz w:val="24"/>
                <w:szCs w:val="24"/>
              </w:rPr>
              <w:t>Систематизировать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>материал (составлять хронологическую таблицу) о деятельности новгородских князей.</w:t>
            </w: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66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Повторн</w:t>
            </w:r>
            <w:proofErr w:type="gramStart"/>
            <w:r w:rsidRPr="004A0D3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4A0D3D">
              <w:rPr>
                <w:rFonts w:ascii="Times New Roman" w:hAnsi="Times New Roman"/>
                <w:sz w:val="24"/>
                <w:szCs w:val="24"/>
              </w:rPr>
              <w:t xml:space="preserve"> обобщающее занятие «Великий Новгород».</w:t>
            </w:r>
          </w:p>
        </w:tc>
        <w:tc>
          <w:tcPr>
            <w:tcW w:w="2717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Новгородской земли, форма правления, исторические личности.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pStyle w:val="a3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A0D3D">
              <w:rPr>
                <w:color w:val="000000"/>
              </w:rPr>
              <w:t>Высказывать собственные суждения об историческом наследии народов края.</w:t>
            </w:r>
          </w:p>
          <w:p w:rsidR="00AA203F" w:rsidRDefault="00AA203F" w:rsidP="00387D5D">
            <w:pPr>
              <w:pStyle w:val="a3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A0D3D">
              <w:rPr>
                <w:color w:val="000000"/>
              </w:rPr>
              <w:t>Знать  основные этапы и ключевые события истории родного края в древности</w:t>
            </w:r>
            <w:proofErr w:type="gramStart"/>
            <w:r w:rsidRPr="004A0D3D">
              <w:rPr>
                <w:color w:val="000000"/>
              </w:rPr>
              <w:t xml:space="preserve"> ;</w:t>
            </w:r>
            <w:proofErr w:type="gramEnd"/>
            <w:r w:rsidRPr="004A0D3D">
              <w:rPr>
                <w:color w:val="000000"/>
              </w:rPr>
              <w:t xml:space="preserve"> исторических деятелей края</w:t>
            </w:r>
            <w:r>
              <w:rPr>
                <w:color w:val="000000"/>
              </w:rPr>
              <w:t>;</w:t>
            </w:r>
          </w:p>
          <w:p w:rsidR="00AA203F" w:rsidRPr="004F2315" w:rsidRDefault="00AA203F" w:rsidP="00387D5D">
            <w:pPr>
              <w:pStyle w:val="a3"/>
              <w:shd w:val="clear" w:color="auto" w:fill="FFFFFF"/>
              <w:spacing w:before="0" w:beforeAutospacing="0" w:after="125" w:afterAutospacing="0" w:line="250" w:lineRule="atLeast"/>
              <w:textAlignment w:val="baseline"/>
            </w:pPr>
            <w:r>
              <w:rPr>
                <w:color w:val="000000"/>
              </w:rPr>
              <w:t>Уметь формулировать вопрос, оценивать ответы.</w:t>
            </w: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9762" w:type="dxa"/>
            <w:gridSpan w:val="6"/>
          </w:tcPr>
          <w:p w:rsidR="00AA203F" w:rsidRPr="004A0D3D" w:rsidRDefault="00AA203F" w:rsidP="00387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Культура Новгорода</w:t>
            </w:r>
          </w:p>
        </w:tc>
      </w:tr>
      <w:tr w:rsidR="00AA203F" w:rsidRPr="004A0D3D" w:rsidTr="00387D5D">
        <w:trPr>
          <w:trHeight w:val="1994"/>
        </w:trPr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66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Просвещение в Новгороде.</w:t>
            </w:r>
          </w:p>
        </w:tc>
        <w:tc>
          <w:tcPr>
            <w:tcW w:w="2717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грамотности в Новгороде. Берестяные грамоты, граффити, вид письма, миниатюра, библиотека Софийского собора.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pStyle w:val="a3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A0D3D">
              <w:rPr>
                <w:color w:val="000000"/>
              </w:rPr>
              <w:t xml:space="preserve">знать </w:t>
            </w:r>
          </w:p>
          <w:p w:rsidR="00AA203F" w:rsidRPr="004A0D3D" w:rsidRDefault="00AA203F" w:rsidP="00387D5D">
            <w:pPr>
              <w:pStyle w:val="a3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A0D3D">
              <w:rPr>
                <w:color w:val="000000"/>
              </w:rPr>
              <w:t>важнейшие достижения культуры и системы ценностей, сформировавшиеся в ходе исторического развития края;</w:t>
            </w:r>
          </w:p>
          <w:p w:rsidR="00AA203F" w:rsidRPr="004A0D3D" w:rsidRDefault="00AA203F" w:rsidP="00387D5D">
            <w:pPr>
              <w:pStyle w:val="a3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</w:p>
          <w:p w:rsidR="00AA203F" w:rsidRPr="004A0D3D" w:rsidRDefault="00AA203F" w:rsidP="00387D5D">
            <w:pPr>
              <w:pStyle w:val="a3"/>
              <w:shd w:val="clear" w:color="auto" w:fill="FFFFFF"/>
              <w:spacing w:before="0" w:beforeAutospacing="0" w:after="0" w:afterAutospacing="0" w:line="250" w:lineRule="atLeast"/>
              <w:textAlignment w:val="baseline"/>
              <w:rPr>
                <w:color w:val="000000"/>
              </w:rPr>
            </w:pPr>
          </w:p>
          <w:p w:rsidR="00AA203F" w:rsidRPr="004A0D3D" w:rsidRDefault="00AA203F" w:rsidP="00387D5D">
            <w:pPr>
              <w:pStyle w:val="a3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66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Архитектура Новгорода.</w:t>
            </w:r>
          </w:p>
        </w:tc>
        <w:tc>
          <w:tcPr>
            <w:tcW w:w="2717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архитектуры Новгорода. Типы храмов. Наиболее известные сооружения и их значение, памятники регионального и федерального значения.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0D3D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этапы развития истории архитектуры и художественного развития края</w:t>
            </w:r>
            <w:proofErr w:type="gramStart"/>
            <w:r w:rsidRPr="004A0D3D">
              <w:rPr>
                <w:color w:val="000000"/>
              </w:rPr>
              <w:t>,</w:t>
            </w:r>
            <w:r w:rsidRPr="004A0D3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4A0D3D">
              <w:rPr>
                <w:rFonts w:ascii="Times New Roman" w:hAnsi="Times New Roman"/>
                <w:color w:val="000000"/>
                <w:sz w:val="24"/>
                <w:szCs w:val="24"/>
              </w:rPr>
              <w:t>бразный</w:t>
            </w:r>
            <w:r w:rsidRPr="004A0D3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hyperlink r:id="rId23" w:history="1">
              <w:r w:rsidRPr="004A0D3D">
                <w:rPr>
                  <w:rStyle w:val="a4"/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язык</w:t>
              </w:r>
            </w:hyperlink>
            <w:r w:rsidRPr="004A0D3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A0D3D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архитектурного искусства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A0D3D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конструктивного строения храмов; Сравнивать различные типы храмов.</w:t>
            </w:r>
          </w:p>
          <w:p w:rsidR="00AA203F" w:rsidRPr="004A0D3D" w:rsidRDefault="00AA203F" w:rsidP="00387D5D">
            <w:pPr>
              <w:pStyle w:val="a3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66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Оборонительные сооружения Великого Новгорода.</w:t>
            </w:r>
          </w:p>
        </w:tc>
        <w:tc>
          <w:tcPr>
            <w:tcW w:w="2717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Новгородский Кремль. Значение оборонительных сооружений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pStyle w:val="a3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A0D3D">
              <w:rPr>
                <w:color w:val="000000"/>
              </w:rPr>
              <w:t>Знать основные этапы развития истории архитектуры.</w:t>
            </w:r>
          </w:p>
          <w:p w:rsidR="00AA203F" w:rsidRPr="004A0D3D" w:rsidRDefault="00AA203F" w:rsidP="00387D5D">
            <w:pPr>
              <w:pStyle w:val="a3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A0D3D">
              <w:rPr>
                <w:color w:val="000000"/>
              </w:rPr>
              <w:t xml:space="preserve">Описывать </w:t>
            </w:r>
            <w:r>
              <w:t>оборонительные сооружения Великого Новгорода.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Живопись В. Новгорода</w:t>
            </w:r>
          </w:p>
        </w:tc>
        <w:tc>
          <w:tcPr>
            <w:tcW w:w="2717" w:type="dxa"/>
          </w:tcPr>
          <w:p w:rsidR="00AA203F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Фресковая живопись.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Иконопись. Живопись Феофана Грека. Особенности живописи в Новгороде.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pStyle w:val="a3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A0D3D">
              <w:rPr>
                <w:color w:val="000000"/>
              </w:rPr>
              <w:t>Знать основные этапы развития истории архитектуры и художественного развития края основные виды и жанры изобразительного искусства края.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66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Где  Святая София </w:t>
            </w:r>
            <w:proofErr w:type="gramStart"/>
            <w:r w:rsidRPr="004A0D3D">
              <w:rPr>
                <w:rFonts w:ascii="Times New Roman" w:hAnsi="Times New Roman"/>
                <w:sz w:val="24"/>
                <w:szCs w:val="24"/>
              </w:rPr>
              <w:t>–т</w:t>
            </w:r>
            <w:proofErr w:type="gramEnd"/>
            <w:r w:rsidRPr="004A0D3D">
              <w:rPr>
                <w:rFonts w:ascii="Times New Roman" w:hAnsi="Times New Roman"/>
                <w:sz w:val="24"/>
                <w:szCs w:val="24"/>
              </w:rPr>
              <w:t>ам и Новгород.</w:t>
            </w:r>
          </w:p>
        </w:tc>
        <w:tc>
          <w:tcPr>
            <w:tcW w:w="2717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архитектурного строения храма. Значение храма для новгородцев.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color w:val="000000"/>
                <w:sz w:val="24"/>
                <w:szCs w:val="24"/>
              </w:rPr>
              <w:t>Знать особенности строения храма;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bCs/>
                <w:sz w:val="24"/>
                <w:szCs w:val="24"/>
              </w:rPr>
              <w:t>Описывать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>памятники древнерусского зодчества (Софийские собор в Новгороде)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Определять значение Софии для новгородцев и Россиян.</w:t>
            </w:r>
          </w:p>
          <w:p w:rsidR="00AA203F" w:rsidRPr="004A0D3D" w:rsidRDefault="00AA203F" w:rsidP="00387D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66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Монастыри земли Новгородской.</w:t>
            </w:r>
          </w:p>
        </w:tc>
        <w:tc>
          <w:tcPr>
            <w:tcW w:w="2717" w:type="dxa"/>
          </w:tcPr>
          <w:p w:rsidR="00AA203F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Монастыри Новгородской земли.</w:t>
            </w:r>
          </w:p>
          <w:p w:rsidR="00AA203F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Юрьев монастырь,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монастырь.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(экскурсия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монастырь)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Знать монастыри Новгородской земли.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Уметь составлять рассказ об одном из них. </w:t>
            </w: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66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Быт новгородцев.</w:t>
            </w:r>
          </w:p>
        </w:tc>
        <w:tc>
          <w:tcPr>
            <w:tcW w:w="2717" w:type="dxa"/>
          </w:tcPr>
          <w:p w:rsidR="00AA203F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питания новгородцев.</w:t>
            </w:r>
          </w:p>
          <w:p w:rsidR="00AA203F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Повседневные занятия и развлечения.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Борьба с эпидемиями.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pStyle w:val="a3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A0D3D">
              <w:rPr>
                <w:color w:val="000000"/>
              </w:rPr>
              <w:t>Объяснять исторически сложившиеся нормы социального поведения;</w:t>
            </w:r>
          </w:p>
          <w:p w:rsidR="00AA203F" w:rsidRPr="004A0D3D" w:rsidRDefault="00AA203F" w:rsidP="00387D5D">
            <w:pPr>
              <w:pStyle w:val="a3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>
              <w:t xml:space="preserve">Описывать быт новгородцев, </w:t>
            </w:r>
            <w:r w:rsidRPr="004A0D3D">
              <w:rPr>
                <w:color w:val="000000"/>
              </w:rPr>
              <w:t>особенности условий жизни, работы человека на территории области.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66" w:type="dxa"/>
            <w:gridSpan w:val="2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Великий Новгород.</w:t>
            </w:r>
          </w:p>
        </w:tc>
        <w:tc>
          <w:tcPr>
            <w:tcW w:w="2717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Обзорная экскурсия по историческому центру города. Посещение храма Святой Софии, краеведческого музея, музея деревянного зодчества.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теоретический материал.</w:t>
            </w:r>
            <w:r w:rsidRPr="00961022">
              <w:rPr>
                <w:rFonts w:ascii="Times New Roman" w:hAnsi="Times New Roman"/>
                <w:sz w:val="24"/>
                <w:szCs w:val="24"/>
              </w:rPr>
              <w:t>Высказывать собственные суждения об историческом наследии народов края.</w:t>
            </w: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3F" w:rsidRPr="004A0D3D" w:rsidTr="00387D5D">
        <w:tc>
          <w:tcPr>
            <w:tcW w:w="456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66" w:type="dxa"/>
            <w:gridSpan w:val="2"/>
          </w:tcPr>
          <w:p w:rsidR="00AA203F" w:rsidRDefault="00AA203F" w:rsidP="00387D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 xml:space="preserve"> Итоговый тест «</w:t>
            </w:r>
            <w:r w:rsidRPr="004A0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Новгородский край в древности».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2717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земли Новгородской. Проекты по теме «Культура земли Новгородской»</w:t>
            </w:r>
          </w:p>
        </w:tc>
        <w:tc>
          <w:tcPr>
            <w:tcW w:w="3789" w:type="dxa"/>
          </w:tcPr>
          <w:p w:rsidR="00AA203F" w:rsidRPr="004A0D3D" w:rsidRDefault="00AA203F" w:rsidP="00387D5D">
            <w:pPr>
              <w:pStyle w:val="a3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A0D3D">
              <w:rPr>
                <w:color w:val="000000"/>
              </w:rPr>
              <w:t>Высказывать собственные суждения об историческом наследии народов края.</w:t>
            </w:r>
            <w:r>
              <w:rPr>
                <w:color w:val="000000"/>
              </w:rPr>
              <w:t xml:space="preserve"> Применять полученные знания на практике.</w:t>
            </w:r>
          </w:p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D3D">
              <w:rPr>
                <w:rFonts w:ascii="Times New Roman" w:hAnsi="Times New Roman"/>
                <w:color w:val="000000"/>
                <w:sz w:val="24"/>
                <w:szCs w:val="24"/>
              </w:rPr>
              <w:t>Знатьосновные этапы и ключевые события истории родного края в древности</w:t>
            </w:r>
            <w:proofErr w:type="gramStart"/>
            <w:r w:rsidRPr="004A0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4A0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исторических деятелей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A0D3D">
              <w:rPr>
                <w:rFonts w:ascii="Times New Roman" w:hAnsi="Times New Roman"/>
                <w:sz w:val="24"/>
                <w:szCs w:val="24"/>
              </w:rPr>
              <w:t xml:space="preserve">Владеть различными видами публичных выступлений. Уметь разъяснять и доказывать свою </w:t>
            </w:r>
            <w:proofErr w:type="spellStart"/>
            <w:r w:rsidRPr="004A0D3D">
              <w:rPr>
                <w:rFonts w:ascii="Times New Roman" w:hAnsi="Times New Roman"/>
                <w:sz w:val="24"/>
                <w:szCs w:val="24"/>
              </w:rPr>
              <w:t>т.з</w:t>
            </w:r>
            <w:proofErr w:type="spellEnd"/>
            <w:r w:rsidRPr="004A0D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AA203F" w:rsidRPr="004A0D3D" w:rsidRDefault="00AA203F" w:rsidP="0038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203F" w:rsidRDefault="00AA203F" w:rsidP="00AA203F">
      <w:pPr>
        <w:rPr>
          <w:rFonts w:ascii="Times New Roman" w:hAnsi="Times New Roman"/>
          <w:sz w:val="24"/>
          <w:szCs w:val="24"/>
        </w:rPr>
      </w:pPr>
    </w:p>
    <w:p w:rsidR="00AA203F" w:rsidRDefault="00AA203F" w:rsidP="00AA203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Рекомендуемая л</w:t>
      </w:r>
      <w:r w:rsidRPr="004E06AC">
        <w:rPr>
          <w:rFonts w:ascii="Times New Roman" w:hAnsi="Times New Roman"/>
          <w:b/>
          <w:sz w:val="24"/>
          <w:szCs w:val="24"/>
        </w:rPr>
        <w:t>итература:</w:t>
      </w:r>
    </w:p>
    <w:p w:rsidR="00AA203F" w:rsidRDefault="00AA203F" w:rsidP="00AA20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Андреев В.Ф. Северный страж Руси. – Л., 1989.</w:t>
      </w:r>
    </w:p>
    <w:p w:rsidR="00AA203F" w:rsidRDefault="00AA203F" w:rsidP="00AA20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Алексеев Ю.Г. К Москве хотим. Закат боярской республики в Новгороде. – Л., 1991.</w:t>
      </w:r>
    </w:p>
    <w:p w:rsidR="00AA203F" w:rsidRDefault="00AA203F" w:rsidP="00AA20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Алешковский М.Х. Каменные стражи. – Л., 1971.</w:t>
      </w:r>
    </w:p>
    <w:p w:rsidR="00AA203F" w:rsidRDefault="00AA203F" w:rsidP="00AA20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Святая София, там и Новгород. –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1998.</w:t>
      </w:r>
    </w:p>
    <w:p w:rsidR="00AA203F" w:rsidRDefault="00AA203F" w:rsidP="00AA20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Кушнир И.И. Архитектура Новгорода. Л., 1991. </w:t>
      </w:r>
    </w:p>
    <w:p w:rsidR="00AA203F" w:rsidRDefault="00AA203F" w:rsidP="00AA20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Лихачев Д.С. Новгород Великий. Очерк истории культуры Новгорода </w:t>
      </w:r>
      <w:r>
        <w:rPr>
          <w:rFonts w:ascii="Times New Roman" w:hAnsi="Times New Roman"/>
          <w:sz w:val="24"/>
          <w:szCs w:val="24"/>
          <w:lang w:val="en-US"/>
        </w:rPr>
        <w:t>XI</w:t>
      </w:r>
      <w:r w:rsidRPr="00450C7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 вв.- М., 1959.</w:t>
      </w:r>
    </w:p>
    <w:p w:rsidR="00AA203F" w:rsidRDefault="00AA203F" w:rsidP="00AA203F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Пашуто</w:t>
      </w:r>
      <w:proofErr w:type="spellEnd"/>
      <w:r>
        <w:rPr>
          <w:rFonts w:ascii="Times New Roman" w:hAnsi="Times New Roman"/>
          <w:sz w:val="24"/>
          <w:szCs w:val="24"/>
        </w:rPr>
        <w:t xml:space="preserve"> В.Т. Александр Невский. – М.,1974.</w:t>
      </w:r>
    </w:p>
    <w:p w:rsidR="00AA203F" w:rsidRDefault="00AA203F" w:rsidP="00AA20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Петрухин В. Славяне. – М., 1997.</w:t>
      </w:r>
    </w:p>
    <w:p w:rsidR="00AA203F" w:rsidRDefault="00AA203F" w:rsidP="00AA20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Рабинович М.Г. Судьбы вещей. – М., 1963.</w:t>
      </w:r>
    </w:p>
    <w:p w:rsidR="00AA203F" w:rsidRDefault="00AA203F" w:rsidP="00AA203F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Северинов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В.Д. Быт средневекового гражданина. – Новгород, 1998.</w:t>
      </w:r>
    </w:p>
    <w:p w:rsidR="00AA203F" w:rsidRDefault="00AA203F" w:rsidP="00AA20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Янин В.Л. Я послал тебе бересту. – М., 1975.</w:t>
      </w:r>
    </w:p>
    <w:p w:rsidR="00AA203F" w:rsidRDefault="00AA203F" w:rsidP="00AA203F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Варнаева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Н.В., Семенова И.Е. История и культура Новгородской земли с древнейших времен до конца 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>века Учебное пособие для основной общеобразовательной школы 6 (7) класс Санкт – Петербург Издательство « Первый класс» 2008</w:t>
      </w:r>
    </w:p>
    <w:p w:rsidR="00E04920" w:rsidRDefault="00E04920" w:rsidP="00E04920">
      <w:pPr>
        <w:shd w:val="clear" w:color="auto" w:fill="FFFFFF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04920" w:rsidRDefault="00E04920" w:rsidP="00E04920">
      <w:pPr>
        <w:shd w:val="clear" w:color="auto" w:fill="FFFFFF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B0877" w:rsidRDefault="00FB0877">
      <w:bookmarkStart w:id="0" w:name="_GoBack"/>
      <w:bookmarkEnd w:id="0"/>
    </w:p>
    <w:sectPr w:rsidR="00FB0877" w:rsidSect="0032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FC3"/>
    <w:multiLevelType w:val="multilevel"/>
    <w:tmpl w:val="B984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175926"/>
    <w:multiLevelType w:val="multilevel"/>
    <w:tmpl w:val="8EDA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F15B62"/>
    <w:multiLevelType w:val="multilevel"/>
    <w:tmpl w:val="EF88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A112BF"/>
    <w:multiLevelType w:val="multilevel"/>
    <w:tmpl w:val="AC24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85108A"/>
    <w:multiLevelType w:val="multilevel"/>
    <w:tmpl w:val="7FE8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9F7BB3"/>
    <w:multiLevelType w:val="multilevel"/>
    <w:tmpl w:val="71F4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3108"/>
    <w:rsid w:val="000567C6"/>
    <w:rsid w:val="00323AE2"/>
    <w:rsid w:val="003529F9"/>
    <w:rsid w:val="004A6D24"/>
    <w:rsid w:val="00AA203F"/>
    <w:rsid w:val="00C73108"/>
    <w:rsid w:val="00D07859"/>
    <w:rsid w:val="00DB2622"/>
    <w:rsid w:val="00E04920"/>
    <w:rsid w:val="00FB0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AA203F"/>
    <w:rPr>
      <w:rFonts w:cs="Times New Roman"/>
    </w:rPr>
  </w:style>
  <w:style w:type="paragraph" w:styleId="a3">
    <w:name w:val="Normal (Web)"/>
    <w:basedOn w:val="a"/>
    <w:uiPriority w:val="99"/>
    <w:rsid w:val="00AA2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AA203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AA203F"/>
    <w:rPr>
      <w:rFonts w:cs="Times New Roman"/>
    </w:rPr>
  </w:style>
  <w:style w:type="paragraph" w:styleId="a3">
    <w:name w:val="Normal (Web)"/>
    <w:basedOn w:val="a"/>
    <w:uiPriority w:val="99"/>
    <w:rsid w:val="00AA2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AA203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247133/" TargetMode="External"/><Relationship Id="rId13" Type="http://schemas.openxmlformats.org/officeDocument/2006/relationships/hyperlink" Target="http://www.pandia.ru/239364/" TargetMode="External"/><Relationship Id="rId18" Type="http://schemas.openxmlformats.org/officeDocument/2006/relationships/hyperlink" Target="http://www.pandia.ru/292298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www.pandia.ru/175044/" TargetMode="External"/><Relationship Id="rId7" Type="http://schemas.openxmlformats.org/officeDocument/2006/relationships/hyperlink" Target="http://www.pandia.ru/240854/" TargetMode="External"/><Relationship Id="rId12" Type="http://schemas.openxmlformats.org/officeDocument/2006/relationships/hyperlink" Target="http://www.pandia.ru/174767/" TargetMode="External"/><Relationship Id="rId17" Type="http://schemas.openxmlformats.org/officeDocument/2006/relationships/hyperlink" Target="http://www.pandia.ru/238615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andia.ru/185800/" TargetMode="External"/><Relationship Id="rId20" Type="http://schemas.openxmlformats.org/officeDocument/2006/relationships/hyperlink" Target="http://www.pandia.ru/240854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pandia.ru/283261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hyperlink" Target="http://www.pandia.ru/175044/" TargetMode="External"/><Relationship Id="rId23" Type="http://schemas.openxmlformats.org/officeDocument/2006/relationships/hyperlink" Target="http://www.pandia.ru/247133/" TargetMode="External"/><Relationship Id="rId10" Type="http://schemas.openxmlformats.org/officeDocument/2006/relationships/hyperlink" Target="http://www.pandia.ru/238272/" TargetMode="External"/><Relationship Id="rId19" Type="http://schemas.openxmlformats.org/officeDocument/2006/relationships/hyperlink" Target="http://www.pandia.ru/2833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205329/" TargetMode="External"/><Relationship Id="rId14" Type="http://schemas.openxmlformats.org/officeDocument/2006/relationships/hyperlink" Target="http://www.pandia.ru/290664/" TargetMode="External"/><Relationship Id="rId22" Type="http://schemas.openxmlformats.org/officeDocument/2006/relationships/hyperlink" Target="http://www.pandia.ru/1750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2684</Words>
  <Characters>15303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23</dc:creator>
  <cp:keywords/>
  <dc:description/>
  <cp:lastModifiedBy>iRU</cp:lastModifiedBy>
  <cp:revision>6</cp:revision>
  <dcterms:created xsi:type="dcterms:W3CDTF">2023-12-08T11:13:00Z</dcterms:created>
  <dcterms:modified xsi:type="dcterms:W3CDTF">2024-08-26T05:49:00Z</dcterms:modified>
</cp:coreProperties>
</file>